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E9D6E" w14:textId="7937A93A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648C9AFD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A665E" w14:textId="77777777" w:rsidR="007B6691" w:rsidRDefault="007B6691"/>
    <w:p w14:paraId="60260315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2D511BDD" w14:textId="77777777" w:rsidR="007B6691" w:rsidRDefault="007B6691" w:rsidP="007B6691">
      <w:pPr>
        <w:jc w:val="center"/>
        <w:rPr>
          <w:b/>
        </w:rPr>
      </w:pPr>
    </w:p>
    <w:p w14:paraId="1BA6C1F5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020862">
        <w:rPr>
          <w:rFonts w:asciiTheme="minorHAnsi" w:hAnsiTheme="minorHAnsi"/>
          <w:sz w:val="28"/>
          <w:szCs w:val="28"/>
        </w:rPr>
        <w:t>114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A76896">
        <w:rPr>
          <w:rFonts w:asciiTheme="minorHAnsi" w:hAnsiTheme="minorHAnsi"/>
          <w:sz w:val="28"/>
          <w:szCs w:val="28"/>
        </w:rPr>
        <w:t>Professor Emeritus</w:t>
      </w:r>
    </w:p>
    <w:p w14:paraId="676B9138" w14:textId="77777777" w:rsidR="0084589B" w:rsidRDefault="0084589B" w:rsidP="0084589B">
      <w:pPr>
        <w:spacing w:before="120" w:after="120"/>
      </w:pPr>
      <w:r w:rsidRPr="002B0FBD">
        <w:t>It is the policy of the Board of Trustees to recognize</w:t>
      </w:r>
      <w:r>
        <w:t xml:space="preserve"> the outstanding service of </w:t>
      </w:r>
      <w:proofErr w:type="gramStart"/>
      <w:r>
        <w:t>select</w:t>
      </w:r>
      <w:proofErr w:type="gramEnd"/>
      <w:r>
        <w:t xml:space="preserve"> faculty members by conferring upon these individuals the title of </w:t>
      </w:r>
      <w:r w:rsidRPr="002B0FBD">
        <w:rPr>
          <w:b/>
          <w:i/>
        </w:rPr>
        <w:t>Professor Emeritus</w:t>
      </w:r>
      <w:r>
        <w:t xml:space="preserve"> upon their</w:t>
      </w:r>
      <w:r w:rsidR="00020862">
        <w:t xml:space="preserve"> retirement</w:t>
      </w:r>
      <w:r>
        <w:t>.  This honor is consistent with the Board’s intention to recognize the dedication and good work of College employees.  While the College does not subscribe to a system of academic rank, this program will use the academic rank of Professor.  This recognition also establishes an ongoing relationship between the College and the faculty member in retirement.</w:t>
      </w:r>
    </w:p>
    <w:p w14:paraId="24AEFA8C" w14:textId="77777777" w:rsidR="00A76896" w:rsidRDefault="0084589B" w:rsidP="0084589B">
      <w:pPr>
        <w:pStyle w:val="Heading2"/>
        <w:spacing w:before="120" w:after="120"/>
      </w:pPr>
      <w:r>
        <w:t>Scope</w:t>
      </w:r>
    </w:p>
    <w:p w14:paraId="67CE813B" w14:textId="77777777" w:rsidR="0084589B" w:rsidRDefault="0084589B" w:rsidP="0084589B">
      <w:pPr>
        <w:spacing w:before="120" w:after="120"/>
      </w:pPr>
      <w:r>
        <w:t>Select retired faculty members with fifteen or more years of service with the College.</w:t>
      </w:r>
    </w:p>
    <w:p w14:paraId="7840B35C" w14:textId="77777777" w:rsidR="0084589B" w:rsidRDefault="0084589B" w:rsidP="0084589B">
      <w:pPr>
        <w:pStyle w:val="Heading2"/>
        <w:spacing w:before="120" w:after="120"/>
      </w:pPr>
      <w:r>
        <w:t>Definitions</w:t>
      </w:r>
    </w:p>
    <w:p w14:paraId="652DC515" w14:textId="77777777" w:rsidR="0084589B" w:rsidRDefault="0084589B" w:rsidP="0084589B">
      <w:pPr>
        <w:spacing w:before="120" w:after="120"/>
      </w:pPr>
      <w:r w:rsidRPr="00AC461F">
        <w:rPr>
          <w:rStyle w:val="Heading3Char"/>
        </w:rPr>
        <w:t>Emeritus:</w:t>
      </w:r>
      <w:r>
        <w:t xml:space="preserve">  </w:t>
      </w:r>
      <w:r w:rsidRPr="0084589B">
        <w:t xml:space="preserve">Retired but retaining an honorary title </w:t>
      </w:r>
      <w:r w:rsidR="004B2027">
        <w:t>of Professor Emeritus.</w:t>
      </w:r>
    </w:p>
    <w:p w14:paraId="27EEAFCA" w14:textId="77777777" w:rsidR="0084589B" w:rsidRDefault="0084589B" w:rsidP="0084589B">
      <w:pPr>
        <w:pStyle w:val="Heading2"/>
        <w:spacing w:before="120" w:after="120"/>
      </w:pPr>
      <w:r>
        <w:t>References</w:t>
      </w:r>
    </w:p>
    <w:p w14:paraId="0ADAA736" w14:textId="77777777" w:rsidR="0084589B" w:rsidRDefault="0084589B" w:rsidP="0084589B">
      <w:pPr>
        <w:spacing w:before="120" w:after="120" w:line="240" w:lineRule="auto"/>
      </w:pPr>
      <w:r>
        <w:t xml:space="preserve">Reviewed by the Faculty Association, </w:t>
      </w:r>
      <w:r w:rsidR="00E62254">
        <w:t>September 5, 2017</w:t>
      </w:r>
    </w:p>
    <w:p w14:paraId="014D7965" w14:textId="77777777" w:rsidR="0084589B" w:rsidRDefault="0084589B" w:rsidP="0084589B">
      <w:pPr>
        <w:spacing w:before="120" w:after="120" w:line="240" w:lineRule="auto"/>
      </w:pPr>
      <w:r>
        <w:t>Reviewed by the Executive Leadership Team, September 13, 2017</w:t>
      </w:r>
    </w:p>
    <w:p w14:paraId="1436C2B4" w14:textId="77777777" w:rsidR="0084589B" w:rsidRDefault="0084589B" w:rsidP="0084589B">
      <w:pPr>
        <w:spacing w:before="120" w:after="120" w:line="240" w:lineRule="auto"/>
      </w:pPr>
      <w:r>
        <w:t xml:space="preserve">Reviewed by the College Attorney, </w:t>
      </w:r>
      <w:r w:rsidR="003F22FC">
        <w:t>September 18, 2017</w:t>
      </w:r>
    </w:p>
    <w:p w14:paraId="13D830E9" w14:textId="77777777" w:rsidR="0084589B" w:rsidRDefault="0084589B" w:rsidP="0084589B">
      <w:pPr>
        <w:pStyle w:val="Heading2"/>
        <w:spacing w:before="120" w:after="120"/>
      </w:pPr>
      <w:r>
        <w:t>Policy Owner</w:t>
      </w:r>
    </w:p>
    <w:p w14:paraId="67D91E7D" w14:textId="75C3687E" w:rsidR="0084589B" w:rsidRDefault="00DC3953" w:rsidP="0084589B">
      <w:pPr>
        <w:spacing w:before="120" w:after="120"/>
      </w:pPr>
      <w:r>
        <w:t>Vice President Instructional Services, Ex. 7</w:t>
      </w:r>
      <w:r w:rsidR="00422A07">
        <w:t>900</w:t>
      </w:r>
    </w:p>
    <w:p w14:paraId="0F73A0AE" w14:textId="77777777" w:rsidR="00D06A47" w:rsidRDefault="00D06A47" w:rsidP="0084589B">
      <w:pPr>
        <w:spacing w:before="120" w:after="120"/>
      </w:pPr>
    </w:p>
    <w:p w14:paraId="61E7E75C" w14:textId="77777777" w:rsidR="00D06A47" w:rsidRDefault="00D06A47" w:rsidP="0084589B">
      <w:pPr>
        <w:spacing w:before="120" w:after="120"/>
      </w:pPr>
      <w:r>
        <w:t>See Professor Emeritus Procedure</w:t>
      </w:r>
    </w:p>
    <w:p w14:paraId="18A39E73" w14:textId="77777777" w:rsidR="00D06A47" w:rsidRDefault="00D06A47" w:rsidP="0084589B">
      <w:pPr>
        <w:spacing w:before="120" w:after="120"/>
      </w:pPr>
    </w:p>
    <w:p w14:paraId="58025613" w14:textId="77777777" w:rsidR="0084589B" w:rsidRPr="00A76896" w:rsidRDefault="0084589B" w:rsidP="0084589B">
      <w:pPr>
        <w:spacing w:before="120" w:after="120"/>
      </w:pPr>
      <w:r>
        <w:t>Approved by the Board of Trustees on October 9, 2017</w:t>
      </w:r>
      <w:r w:rsidR="00DC3953">
        <w:t>.</w:t>
      </w:r>
    </w:p>
    <w:sectPr w:rsidR="0084589B" w:rsidRPr="00A7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20862"/>
    <w:rsid w:val="00035F77"/>
    <w:rsid w:val="00186E5B"/>
    <w:rsid w:val="002E2F20"/>
    <w:rsid w:val="003F22FC"/>
    <w:rsid w:val="00422A07"/>
    <w:rsid w:val="004727A3"/>
    <w:rsid w:val="004B2027"/>
    <w:rsid w:val="006F1627"/>
    <w:rsid w:val="00726EBD"/>
    <w:rsid w:val="007B6691"/>
    <w:rsid w:val="0084589B"/>
    <w:rsid w:val="00913515"/>
    <w:rsid w:val="00955CE7"/>
    <w:rsid w:val="00A76896"/>
    <w:rsid w:val="00AC461F"/>
    <w:rsid w:val="00C300AF"/>
    <w:rsid w:val="00C65D8A"/>
    <w:rsid w:val="00D06A47"/>
    <w:rsid w:val="00D36D59"/>
    <w:rsid w:val="00DC3953"/>
    <w:rsid w:val="00DD553E"/>
    <w:rsid w:val="00E52999"/>
    <w:rsid w:val="00E62254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F15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58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706</Value>
    </Procedure>
    <ELT_x0020_Reviewed xmlns="89b78d55-7dab-4c90-aab4-fcde592880c4">9.13.17</ELT_x0020_Reviewed>
    <Former_x0020_Policy_x0020__x0023_ xmlns="89b78d55-7dab-4c90-aab4-fcde592880c4" xsi:nil="true"/>
    <Policy_x0020__x0023_ xmlns="89b78d55-7dab-4c90-aab4-fcde592880c4">114</Policy_x0020__x0023_>
    <Chapter xmlns="24095468-7e6a-47f9-99ae-172bfb0b814b">1</Chapter>
    <Approved xmlns="89b78d55-7dab-4c90-aab4-fcde592880c4">10.9.17</Approved>
    <_dlc_DocId xmlns="bebb4801-54de-4360-b8be-17d68ad98198">5XFVYUFMDQTF-1786235727-1069</_dlc_DocId>
    <_dlc_DocIdUrl xmlns="bebb4801-54de-4360-b8be-17d68ad98198">
      <Url>https://policies.abtech.edu/_layouts/15/DocIdRedir.aspx?ID=5XFVYUFMDQTF-1786235727-1069</Url>
      <Description>5XFVYUFMDQTF-1786235727-1069</Description>
    </_dlc_DocIdUrl>
    <_dlc_DocIdPersistId xmlns="bebb4801-54de-4360-b8be-17d68ad98198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CF2854-28A6-459A-A1CC-B0DEE222B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15A53-933F-4B3B-A853-9E5E4F18B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10340-4E8A-4DC2-B9DB-C1F32F84A9E3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24095468-7e6a-47f9-99ae-172bfb0b814b"/>
    <ds:schemaRef ds:uri="89b78d55-7dab-4c90-aab4-fcde592880c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ebb4801-54de-4360-b8be-17d68ad9819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66CE97-9DDC-463E-85AF-56144B0573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Emeritus</vt:lpstr>
    </vt:vector>
  </TitlesOfParts>
  <Company>A-B Tech Community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Emeritus</dc:title>
  <dc:subject/>
  <dc:creator>Carolyn H Rice</dc:creator>
  <cp:keywords/>
  <dc:description/>
  <cp:lastModifiedBy>Carolyn H. Rice</cp:lastModifiedBy>
  <cp:revision>4</cp:revision>
  <cp:lastPrinted>2017-09-28T16:29:00Z</cp:lastPrinted>
  <dcterms:created xsi:type="dcterms:W3CDTF">2021-07-15T18:54:00Z</dcterms:created>
  <dcterms:modified xsi:type="dcterms:W3CDTF">2024-06-10T19:49:00Z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ef82db84-d091-47eb-b6fe-07d450759b71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